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B7" w:rsidRPr="006F5BB7" w:rsidRDefault="006F5BB7" w:rsidP="006F5BB7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6F5BB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От Калининграда к морю: летний марш</w:t>
      </w:r>
      <w:bookmarkStart w:id="0" w:name="_GoBack"/>
      <w:bookmarkEnd w:id="0"/>
      <w:r w:rsidRPr="006F5BB7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рут 7 дней/6 ночей</w:t>
      </w:r>
    </w:p>
    <w:p w:rsidR="000D60CB" w:rsidRDefault="000D60CB" w:rsidP="000D60C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D60CB" w:rsidRPr="0029743F" w:rsidRDefault="000D60CB" w:rsidP="000D60CB">
      <w:pPr>
        <w:pStyle w:val="a5"/>
        <w:shd w:val="clear" w:color="auto" w:fill="FFFFFF"/>
        <w:spacing w:before="0" w:after="0"/>
        <w:ind w:left="1"/>
        <w:jc w:val="right"/>
        <w:rPr>
          <w:rFonts w:ascii="Arial" w:hAnsi="Arial" w:cs="Arial"/>
          <w:b/>
          <w:color w:val="000000"/>
        </w:rPr>
      </w:pPr>
      <w:r w:rsidRPr="0029743F">
        <w:rPr>
          <w:rFonts w:ascii="Arial" w:hAnsi="Arial" w:cs="Arial"/>
          <w:b/>
        </w:rPr>
        <w:t>Калининград</w:t>
      </w:r>
      <w:r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—</w:t>
      </w:r>
      <w:r w:rsidRPr="0029743F">
        <w:rPr>
          <w:rFonts w:ascii="Arial" w:hAnsi="Arial" w:cs="Arial"/>
          <w:b/>
        </w:rPr>
        <w:t xml:space="preserve"> </w:t>
      </w:r>
      <w:r w:rsidR="00BE5187">
        <w:rPr>
          <w:rFonts w:ascii="Arial" w:eastAsia="Arial" w:hAnsi="Arial" w:cs="Arial"/>
          <w:b/>
          <w:bCs/>
        </w:rPr>
        <w:t>П</w:t>
      </w:r>
      <w:r w:rsidR="0029743F">
        <w:rPr>
          <w:rFonts w:ascii="Arial" w:eastAsia="Arial" w:hAnsi="Arial" w:cs="Arial"/>
          <w:b/>
          <w:bCs/>
        </w:rPr>
        <w:t xml:space="preserve">ос. Родники </w:t>
      </w:r>
      <w:r w:rsidR="0029743F"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BE5187">
        <w:rPr>
          <w:rFonts w:ascii="Arial" w:eastAsia="Arial" w:hAnsi="Arial" w:cs="Arial"/>
          <w:b/>
          <w:bCs/>
        </w:rPr>
        <w:t xml:space="preserve"> П</w:t>
      </w:r>
      <w:r w:rsidR="0029743F">
        <w:rPr>
          <w:rFonts w:ascii="Arial" w:eastAsia="Arial" w:hAnsi="Arial" w:cs="Arial"/>
          <w:b/>
          <w:bCs/>
        </w:rPr>
        <w:t xml:space="preserve">ос. Низовье </w:t>
      </w:r>
      <w:r w:rsidR="0029743F"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BE5187">
        <w:rPr>
          <w:rFonts w:ascii="Arial" w:eastAsia="Arial" w:hAnsi="Arial" w:cs="Arial"/>
          <w:b/>
          <w:bCs/>
        </w:rPr>
        <w:t xml:space="preserve"> Пос. Гурьевск</w:t>
      </w:r>
      <w:r w:rsidR="0029743F">
        <w:rPr>
          <w:rFonts w:ascii="Arial" w:eastAsia="Arial" w:hAnsi="Arial" w:cs="Arial"/>
          <w:b/>
          <w:bCs/>
        </w:rPr>
        <w:t xml:space="preserve"> </w:t>
      </w:r>
      <w:r w:rsidR="0029743F"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29743F" w:rsidRPr="0029743F">
        <w:rPr>
          <w:rFonts w:ascii="Arial" w:eastAsia="Arial" w:hAnsi="Arial" w:cs="Arial"/>
          <w:b/>
          <w:color w:val="000000"/>
        </w:rPr>
        <w:t xml:space="preserve"> </w:t>
      </w:r>
      <w:r w:rsidR="0029743F">
        <w:rPr>
          <w:rFonts w:ascii="Arial" w:eastAsia="Arial" w:hAnsi="Arial" w:cs="Arial"/>
          <w:b/>
          <w:color w:val="000000"/>
        </w:rPr>
        <w:t xml:space="preserve">Правдинск </w:t>
      </w:r>
      <w:r w:rsidR="0029743F"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BE5187">
        <w:rPr>
          <w:rFonts w:ascii="Arial" w:eastAsia="Arial" w:hAnsi="Arial" w:cs="Arial"/>
          <w:b/>
          <w:color w:val="000000"/>
        </w:rPr>
        <w:t xml:space="preserve"> П</w:t>
      </w:r>
      <w:r w:rsidR="0029743F">
        <w:rPr>
          <w:rFonts w:ascii="Arial" w:eastAsia="Arial" w:hAnsi="Arial" w:cs="Arial"/>
          <w:b/>
          <w:color w:val="000000"/>
        </w:rPr>
        <w:t xml:space="preserve">ос. Железнодорожный </w:t>
      </w:r>
      <w:r w:rsidR="0029743F"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BE5187">
        <w:rPr>
          <w:rFonts w:ascii="Arial" w:eastAsia="Arial" w:hAnsi="Arial" w:cs="Arial"/>
          <w:b/>
          <w:color w:val="000000"/>
        </w:rPr>
        <w:t xml:space="preserve"> Пос. Дружба </w:t>
      </w:r>
      <w:r w:rsidR="00C5257E"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C5257E" w:rsidRPr="0029743F">
        <w:rPr>
          <w:rFonts w:ascii="Arial" w:hAnsi="Arial" w:cs="Arial"/>
          <w:b/>
        </w:rPr>
        <w:t xml:space="preserve"> Пос. </w:t>
      </w:r>
      <w:r w:rsidR="00CC6887" w:rsidRPr="0029743F">
        <w:rPr>
          <w:rFonts w:ascii="Arial" w:hAnsi="Arial" w:cs="Arial"/>
          <w:b/>
        </w:rPr>
        <w:t>Янтарный</w:t>
      </w:r>
      <w:r w:rsidR="00C5257E" w:rsidRPr="0029743F">
        <w:rPr>
          <w:rFonts w:ascii="Arial" w:hAnsi="Arial" w:cs="Arial"/>
          <w:b/>
        </w:rPr>
        <w:t xml:space="preserve"> </w:t>
      </w:r>
      <w:r w:rsidR="00C5257E"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—</w:t>
      </w:r>
      <w:r w:rsidR="00BE5187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</w:t>
      </w:r>
      <w:r w:rsidRPr="0029743F">
        <w:rPr>
          <w:rFonts w:ascii="Arial" w:hAnsi="Arial" w:cs="Arial"/>
          <w:b/>
          <w:bCs/>
          <w:color w:val="000000" w:themeColor="text1"/>
          <w:shd w:val="clear" w:color="auto" w:fill="FFFFFF"/>
        </w:rPr>
        <w:t>Калининград</w:t>
      </w:r>
      <w:r w:rsidRPr="0029743F">
        <w:rPr>
          <w:rFonts w:ascii="Arial" w:hAnsi="Arial" w:cs="Arial"/>
          <w:b/>
          <w:color w:val="000000"/>
        </w:rPr>
        <w:t>*</w:t>
      </w:r>
    </w:p>
    <w:p w:rsidR="000D60CB" w:rsidRPr="004C6C69" w:rsidRDefault="000D60CB" w:rsidP="000D60C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0D60CB" w:rsidRDefault="000D60CB" w:rsidP="000D60CB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1E59BD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:rsidR="000D60CB" w:rsidRPr="00FD11A6" w:rsidRDefault="000D60CB" w:rsidP="000D60CB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6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8925"/>
      </w:tblGrid>
      <w:tr w:rsidR="000D60CB" w:rsidRPr="001D79FA" w:rsidTr="001D69D8">
        <w:trPr>
          <w:trHeight w:val="835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D60CB" w:rsidRDefault="000D60CB" w:rsidP="003952C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 день</w:t>
            </w:r>
          </w:p>
          <w:p w:rsidR="00276445" w:rsidRPr="000A5163" w:rsidRDefault="0029743F" w:rsidP="003952C2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Чт</w:t>
            </w:r>
            <w:r w:rsidR="00276445">
              <w:rPr>
                <w:rFonts w:ascii="Arial" w:hAnsi="Arial" w:cs="Arial"/>
                <w:b/>
                <w:sz w:val="18"/>
                <w:szCs w:val="16"/>
              </w:rPr>
              <w:t>.</w:t>
            </w:r>
          </w:p>
          <w:p w:rsidR="000D60CB" w:rsidRPr="001D79FA" w:rsidRDefault="000D60CB" w:rsidP="003952C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0D60CB" w:rsidRPr="001D79FA" w:rsidRDefault="000D60CB" w:rsidP="003952C2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29743F" w:rsidRPr="0029743F" w:rsidRDefault="0029743F" w:rsidP="0029743F">
            <w:pPr>
              <w:pStyle w:val="a4"/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  <w:t>Прибытие в Калининград. Трансфер до гостиницы за доп. плату. Заселение в гостиницу.</w:t>
            </w:r>
          </w:p>
          <w:p w:rsidR="0029743F" w:rsidRDefault="0029743F" w:rsidP="0029743F">
            <w:pPr>
              <w:pStyle w:val="a4"/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  <w:t>16:30 Экскурсия «Вечерний Калининград» (Маршрут: г. Калининград)</w:t>
            </w:r>
          </w:p>
          <w:p w:rsidR="0029743F" w:rsidRPr="0029743F" w:rsidRDefault="0029743F" w:rsidP="0029743F">
            <w:pPr>
              <w:pStyle w:val="a4"/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</w:pPr>
          </w:p>
          <w:p w:rsidR="0029743F" w:rsidRP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Вечерний Калининград – Кенигсберг — это совсем необычный город, вечером он открывается с другой стороны. Мы покажем Вам вечернюю красоту улиц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Марауненхофа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, немецких домов с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хаусмарками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, прогулочные зоны Верхнего озера, созданного еще в 1270 году рыцарями Тевтонского Ордена. У Вас будет возможность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послушать мини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>-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концерт самого крупного в России  органа.</w:t>
            </w:r>
          </w:p>
          <w:p w:rsidR="0029743F" w:rsidRP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А возможность увидеть город с воды предоставит вам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>прогулка на теплоходе «Самбия»,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во время которой вы оцените размеры Калининградского порта и пройдете вдоль знаменитых судов Музея мирового океана.</w:t>
            </w:r>
          </w:p>
          <w:p w:rsidR="001D69D8" w:rsidRDefault="0029743F" w:rsidP="0029743F">
            <w:pPr>
              <w:spacing w:after="0" w:line="240" w:lineRule="auto"/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br w:type="textWrapping" w:clear="all"/>
            </w:r>
            <w:r w:rsidR="00BE5187" w:rsidRPr="0029743F"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  <w:t>21:00 Окончание</w:t>
            </w:r>
            <w:r w:rsidRPr="0029743F"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  <w:t xml:space="preserve"> экскурсии.</w:t>
            </w:r>
          </w:p>
          <w:p w:rsidR="0029743F" w:rsidRPr="00492370" w:rsidRDefault="0029743F" w:rsidP="0029743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D60CB" w:rsidRPr="001D79FA" w:rsidTr="001D69D8">
        <w:trPr>
          <w:trHeight w:val="132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D60CB" w:rsidRDefault="000D60CB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  <w:p w:rsidR="00276445" w:rsidRDefault="0029743F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276445">
              <w:rPr>
                <w:rFonts w:ascii="Arial" w:hAnsi="Arial" w:cs="Arial"/>
                <w:b/>
                <w:sz w:val="18"/>
                <w:szCs w:val="18"/>
              </w:rPr>
              <w:t>т.</w:t>
            </w:r>
          </w:p>
          <w:p w:rsidR="000D60CB" w:rsidRDefault="000D60CB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743F" w:rsidRPr="0029743F" w:rsidRDefault="0029743F" w:rsidP="0029743F">
            <w:pPr>
              <w:pStyle w:val="a4"/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  <w:t>09:00 Экскурсия «Замки Балтики - история традиции вкусы». (Маршрут: пос. Родники- пос. Низовье- пос. Гурьевск)</w:t>
            </w:r>
          </w:p>
          <w:p w:rsidR="0029743F" w:rsidRPr="0029743F" w:rsidRDefault="0029743F" w:rsidP="0029743F">
            <w:pPr>
              <w:pStyle w:val="a4"/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</w:pPr>
          </w:p>
          <w:p w:rsidR="0029743F" w:rsidRP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Погрузитесь в атмосферу средневековья с экскурсией по замкам Калининградской области!</w:t>
            </w:r>
          </w:p>
          <w:p w:rsid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Вас ждёт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>кирха Арнау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—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старинная готическая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церквь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XIV века с богатой историей и атмосферой спокойствия.  Сегодня,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здесь, на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живописном берегу реки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Преголи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находится действующий  монастырь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св.Екатерины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. Осмотр этого исторического памятника проводится самостоятельно, что позволяет любоваться архитектурой в своём ритме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.</w:t>
            </w:r>
          </w:p>
          <w:p w:rsidR="0029743F" w:rsidRP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Далее маршрут приведёт вас в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>замок Вальдау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. Мы побываем в той части замка, которая принадлежит творческой семье и по сути является жилой. Каждая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комната,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являясь арт-пространством, создает яркие впечатления о каждом жителе замка со времен средневековья до наших дней.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Старинные залы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и мебель, детали интерьера, сказочные  персонажи, являясь декорациями к многим фильмам и сказкам, которые тут снимали,  перенесут вас во времена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прицесс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и драконов. Хозяева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замка встретят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гостей, угостят ароматными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брецелями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и фирменным чаем,  и конечно проведут экскурсию по замку, подвалам и территории.  Сегодня Замок Вальдау, производит много локальных гастрономических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специалитетов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, которые можно купить только здесь — спаржа, вяленные колбасы и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хамон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шакотис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, сыры, кальвадос — все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изгототтовленно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из Калининградских продуктов.</w:t>
            </w:r>
          </w:p>
          <w:p w:rsidR="0029743F" w:rsidRP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Далее мы отправимся в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 xml:space="preserve">замок </w:t>
            </w:r>
            <w:proofErr w:type="spellStart"/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>Нойхаузен</w:t>
            </w:r>
            <w:proofErr w:type="spellEnd"/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val="ru-RU"/>
              </w:rPr>
              <w:t>, резиденцию рыцарей Тевтонского ордена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где можно прикоснуться к прошлому и узнать историю этого величественного сооружения -  увидеть мощные замковые стены и двор, посмотреть фильм об истории строительства и реконструкций. Замок открыл свои двери для гостей в 2025 году после длительной и грандиозной реконструкции.</w:t>
            </w:r>
          </w:p>
          <w:p w:rsidR="0029743F" w:rsidRP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</w:p>
          <w:p w:rsidR="0029743F" w:rsidRPr="0029743F" w:rsidRDefault="0029743F" w:rsidP="0029743F">
            <w:pPr>
              <w:pStyle w:val="ab"/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Только посмотрев 3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объекта можно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создать полноценное впечатление о временах, когда  Замки и кирхи в Восточной Пруссии были главными сооружениями  выполняя оборонительные, бытовые,  светские  и религиозные функции.  Все, что Вы хотели увидеть о рыцарях собрано в этой экскурсии.</w:t>
            </w:r>
          </w:p>
          <w:p w:rsidR="0029743F" w:rsidRPr="0029743F" w:rsidRDefault="0029743F" w:rsidP="0029743F">
            <w:pPr>
              <w:pStyle w:val="a4"/>
              <w:rPr>
                <w:rFonts w:ascii="Arial" w:eastAsia="Arial" w:hAnsi="Arial" w:cs="Arial"/>
                <w:b/>
                <w:bCs/>
                <w:sz w:val="18"/>
                <w:szCs w:val="18"/>
                <w:lang w:val="ru-RU"/>
              </w:rPr>
            </w:pPr>
          </w:p>
          <w:p w:rsidR="001D69D8" w:rsidRDefault="0029743F" w:rsidP="0029743F">
            <w:pPr>
              <w:pStyle w:val="a5"/>
              <w:spacing w:before="0" w:after="0"/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</w:pPr>
            <w:r w:rsidRPr="0029743F"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  <w:t>14:30 Окончание экскурсии</w:t>
            </w:r>
            <w:r>
              <w:rPr>
                <w:rFonts w:ascii="Arial" w:eastAsia="Arial" w:hAnsi="Arial" w:cs="Arial"/>
                <w:b/>
                <w:iCs/>
                <w:color w:val="000000"/>
                <w:sz w:val="18"/>
                <w:szCs w:val="18"/>
                <w:lang w:bidi="hi-IN"/>
              </w:rPr>
              <w:t>.</w:t>
            </w:r>
          </w:p>
          <w:p w:rsidR="0029743F" w:rsidRPr="00A9354D" w:rsidRDefault="0029743F" w:rsidP="0029743F">
            <w:pPr>
              <w:pStyle w:val="a5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445" w:rsidRPr="001D79FA" w:rsidTr="001D69D8">
        <w:trPr>
          <w:trHeight w:val="132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день</w:t>
            </w:r>
          </w:p>
          <w:p w:rsidR="00276445" w:rsidRPr="00276445" w:rsidRDefault="0029743F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Сб</w:t>
            </w:r>
            <w:r w:rsidR="0027644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9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743F" w:rsidRP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4CCCC"/>
              </w:rPr>
            </w:pP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09:00 Экскурсия «Разноцветная провинция» (г. Правдинск - пос. Железнодорожный - пос.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  <w:shd w:val="clear" w:color="auto" w:fill="F4CCCC"/>
              </w:rPr>
              <w:t xml:space="preserve">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Дружба)</w:t>
            </w:r>
          </w:p>
          <w:p w:rsidR="0029743F" w:rsidRP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Отправившись в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бывший </w:t>
            </w:r>
            <w:proofErr w:type="spellStart"/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Фридланд</w:t>
            </w:r>
            <w:proofErr w:type="spellEnd"/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 xml:space="preserve"> (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Правдинск)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мы не только вспомним «героев былых времен», но и предоставим вам возможность подняться на одну из самых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первых кирх Восточной Пруссии — </w:t>
            </w:r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>к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ирх</w:t>
            </w:r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>у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Святого Георгия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 </w:t>
            </w:r>
          </w:p>
          <w:p w:rsidR="0029743F" w:rsidRP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А во время </w:t>
            </w:r>
            <w:r w:rsidRPr="0029743F">
              <w:rPr>
                <w:rFonts w:ascii="Arial" w:eastAsia="Arial" w:hAnsi="Arial" w:cs="Arial"/>
                <w:sz w:val="18"/>
                <w:szCs w:val="18"/>
              </w:rPr>
              <w:t>прогулки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по городу остановимся у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дома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описанного в романе Л. Толстого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«Война и мир» </w:t>
            </w:r>
            <w:r w:rsidRPr="0029743F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он сохранился до наших дней.</w:t>
            </w:r>
          </w:p>
          <w:p w:rsidR="0029743F" w:rsidRP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sz w:val="18"/>
                <w:szCs w:val="18"/>
              </w:rPr>
              <w:t>Следующая остановка</w:t>
            </w:r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 xml:space="preserve"> –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Железнодорожный 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— одно из самых живописных поселений Калининградской области, основанное в 1325 году как замок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Гердауэн</w:t>
            </w:r>
            <w:proofErr w:type="spellEnd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. </w:t>
            </w:r>
            <w:r w:rsidRPr="0029743F">
              <w:rPr>
                <w:rFonts w:ascii="Arial" w:eastAsia="Arial" w:hAnsi="Arial" w:cs="Arial"/>
                <w:sz w:val="18"/>
                <w:szCs w:val="18"/>
              </w:rPr>
              <w:t xml:space="preserve">Самая фотогеничная точка области. </w:t>
            </w:r>
          </w:p>
          <w:p w:rsidR="0029743F" w:rsidRP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  <w:p w:rsidR="0029743F" w:rsidRP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sz w:val="18"/>
                <w:szCs w:val="18"/>
              </w:rPr>
              <w:t xml:space="preserve">Вас ждет </w:t>
            </w:r>
            <w:proofErr w:type="spellStart"/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Гердауэнск</w:t>
            </w:r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>ая</w:t>
            </w:r>
            <w:proofErr w:type="spellEnd"/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кирх</w:t>
            </w:r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>а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замков</w:t>
            </w:r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>ая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мельниц</w:t>
            </w:r>
            <w:r w:rsidRPr="0029743F">
              <w:rPr>
                <w:rFonts w:ascii="Arial" w:eastAsia="Arial" w:hAnsi="Arial" w:cs="Arial"/>
                <w:b/>
                <w:sz w:val="18"/>
                <w:szCs w:val="18"/>
              </w:rPr>
              <w:t>а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а также </w:t>
            </w:r>
            <w:proofErr w:type="spellStart"/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антуражное</w:t>
            </w:r>
            <w:proofErr w:type="spellEnd"/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кафе-музей «Патефон»</w:t>
            </w:r>
            <w:r w:rsidRPr="0029743F">
              <w:rPr>
                <w:rFonts w:ascii="Arial" w:eastAsia="Arial" w:hAnsi="Arial" w:cs="Arial"/>
                <w:sz w:val="18"/>
                <w:szCs w:val="18"/>
              </w:rPr>
              <w:t xml:space="preserve"> и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шлюз Мазурского канала</w:t>
            </w:r>
            <w:r w:rsidRPr="0029743F"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</w:p>
          <w:p w:rsidR="0029743F" w:rsidRPr="0029743F" w:rsidRDefault="0029743F" w:rsidP="0029743F">
            <w:pPr>
              <w:keepLines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 w:line="240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1D69D8" w:rsidRDefault="0029743F" w:rsidP="0029743F">
            <w:pPr>
              <w:pStyle w:val="a5"/>
              <w:spacing w:before="0" w:after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17:00 Окончание экскурсии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.</w:t>
            </w:r>
          </w:p>
          <w:p w:rsidR="0029743F" w:rsidRPr="00A9354D" w:rsidRDefault="0029743F" w:rsidP="0029743F">
            <w:pPr>
              <w:pStyle w:val="a5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6445" w:rsidRPr="001D79FA" w:rsidTr="001D69D8">
        <w:trPr>
          <w:trHeight w:val="465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76445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4 день</w:t>
            </w:r>
          </w:p>
          <w:p w:rsidR="00276445" w:rsidRDefault="0029743F" w:rsidP="0029743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Вс</w:t>
            </w:r>
            <w:r w:rsidR="0027644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29743F" w:rsidRPr="0029743F" w:rsidRDefault="0029743F" w:rsidP="0029743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09:00 «Янтарное Эльдорадо» (Маршрут: пос. Янтарный)</w:t>
            </w:r>
          </w:p>
          <w:p w:rsidR="0029743F" w:rsidRPr="0029743F" w:rsidRDefault="0029743F" w:rsidP="0029743F">
            <w:pPr>
              <w:pStyle w:val="10"/>
              <w:rPr>
                <w:rFonts w:ascii="Arial" w:hAnsi="Arial" w:cs="Arial"/>
                <w:sz w:val="18"/>
                <w:szCs w:val="18"/>
              </w:rPr>
            </w:pPr>
          </w:p>
          <w:p w:rsidR="0029743F" w:rsidRDefault="0029743F" w:rsidP="0029743F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Калининградская область – уникальный регион, в котором сосредоточено около 90 % мировых запасов янтаря. А в поселке </w:t>
            </w:r>
            <w:r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Янтарный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находится единственный в мире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карьер, в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котором промышленным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способом добывают янтарь. Мы посетим </w:t>
            </w:r>
            <w:r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смотровую площадку карьера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и своими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BE5187"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глазами увидим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где и как добывают солнечный камень, а также почувствуем себя настоящими старателями и в </w:t>
            </w:r>
            <w:r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мини-карьере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добудем для себя несколько янтариков. Сфотографируемся с </w:t>
            </w:r>
            <w:r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ящерами, ровесниками янтаря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 заглянем в </w:t>
            </w:r>
            <w:r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«Янтарный мир».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29743F" w:rsidRPr="0029743F" w:rsidRDefault="0029743F" w:rsidP="00297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29743F" w:rsidRPr="0029743F" w:rsidRDefault="00BE5187" w:rsidP="00297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Затем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 w:rsidR="0029743F"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попадем</w:t>
            </w:r>
            <w:r w:rsidR="0029743F"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</w:t>
            </w:r>
            <w:r w:rsidR="0029743F"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в самое сердце</w:t>
            </w:r>
            <w:r w:rsidR="0029743F"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29743F"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ювелирного производства</w:t>
            </w:r>
            <w:r w:rsidR="0029743F"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,  где мастера расскажут о тонкостях работы с солнечным камнем, научат отличать  поддельный янтарь от оригинального  и продемонстрируют широкий ассортимент ювелирных изделий из натурального Балтийского янтаря.</w:t>
            </w:r>
          </w:p>
          <w:p w:rsidR="0029743F" w:rsidRPr="0029743F" w:rsidRDefault="0029743F" w:rsidP="0029743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Приятным окончанием экскурсии станет прогулка по широкому </w:t>
            </w:r>
            <w:r w:rsidRPr="0029743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пляжу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который удостоен </w:t>
            </w:r>
            <w:r w:rsidRPr="0029743F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международной награды «Голубой флаг</w:t>
            </w:r>
            <w:r w:rsidRPr="0029743F">
              <w:rPr>
                <w:rFonts w:ascii="Arial" w:eastAsia="Arial" w:hAnsi="Arial" w:cs="Arial"/>
                <w:color w:val="000000"/>
                <w:sz w:val="18"/>
                <w:szCs w:val="18"/>
              </w:rPr>
              <w:t>» и соответствует</w:t>
            </w:r>
            <w:r w:rsidRPr="0029743F">
              <w:rPr>
                <w:rFonts w:ascii="Arial" w:eastAsia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29743F">
              <w:rPr>
                <w:rFonts w:ascii="Arial" w:eastAsia="Arial" w:hAnsi="Arial" w:cs="Arial"/>
                <w:sz w:val="18"/>
                <w:szCs w:val="18"/>
                <w:shd w:val="clear" w:color="auto" w:fill="FFFFFF"/>
              </w:rPr>
              <w:t>высоким требованиям безопасности, экологии и туристического сервиса.</w:t>
            </w:r>
          </w:p>
          <w:p w:rsidR="0029743F" w:rsidRPr="0029743F" w:rsidRDefault="0029743F" w:rsidP="0029743F">
            <w:pPr>
              <w:pStyle w:val="10"/>
              <w:rPr>
                <w:rFonts w:ascii="Arial" w:hAnsi="Arial" w:cs="Arial"/>
                <w:sz w:val="18"/>
                <w:szCs w:val="18"/>
              </w:rPr>
            </w:pPr>
          </w:p>
          <w:p w:rsidR="001D69D8" w:rsidRDefault="0029743F" w:rsidP="0029743F">
            <w:pPr>
              <w:pStyle w:val="a5"/>
              <w:spacing w:before="0" w:after="0"/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  <w:lang w:bidi="hi-IN"/>
              </w:rPr>
            </w:pPr>
            <w:r w:rsidRPr="0029743F"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  <w:lang w:bidi="hi-IN"/>
              </w:rPr>
              <w:t xml:space="preserve">16:00 Окончание экскурсии. </w:t>
            </w:r>
            <w:r w:rsidR="00BE5187" w:rsidRPr="0029743F"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  <w:lang w:bidi="hi-IN"/>
              </w:rPr>
              <w:t>Заселение в</w:t>
            </w:r>
            <w:r w:rsidRPr="0029743F">
              <w:rPr>
                <w:rFonts w:ascii="Arial" w:eastAsia="Arial" w:hAnsi="Arial" w:cs="Arial"/>
                <w:b/>
                <w:bCs/>
                <w:iCs/>
                <w:color w:val="000000"/>
                <w:sz w:val="18"/>
                <w:szCs w:val="18"/>
                <w:lang w:bidi="hi-IN"/>
              </w:rPr>
              <w:t xml:space="preserve"> пос. Янтарный</w:t>
            </w:r>
          </w:p>
          <w:p w:rsidR="0029743F" w:rsidRPr="001D69D8" w:rsidRDefault="0029743F" w:rsidP="0029743F">
            <w:pPr>
              <w:pStyle w:val="a5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743F" w:rsidRPr="001D79FA" w:rsidTr="001D69D8">
        <w:trPr>
          <w:trHeight w:val="465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29743F" w:rsidRDefault="0029743F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 день Пн. – 6 день Вт.</w:t>
            </w:r>
          </w:p>
        </w:tc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29743F" w:rsidRDefault="0029743F" w:rsidP="0029743F">
            <w:pPr>
              <w:pStyle w:val="a5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9743F">
              <w:rPr>
                <w:rFonts w:ascii="Arial" w:hAnsi="Arial" w:cs="Arial"/>
                <w:b/>
                <w:sz w:val="18"/>
                <w:szCs w:val="18"/>
              </w:rPr>
              <w:t>Свободные дни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29743F" w:rsidRPr="0029743F" w:rsidRDefault="0029743F" w:rsidP="0029743F">
            <w:pPr>
              <w:pStyle w:val="a5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0CB" w:rsidRPr="001D79FA" w:rsidTr="001D69D8">
        <w:trPr>
          <w:trHeight w:val="132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0D60CB" w:rsidRDefault="00276445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2204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0D60CB" w:rsidRPr="0032204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D60CB">
              <w:rPr>
                <w:rFonts w:ascii="Arial" w:hAnsi="Arial" w:cs="Arial"/>
                <w:b/>
                <w:sz w:val="18"/>
                <w:szCs w:val="18"/>
              </w:rPr>
              <w:t>день</w:t>
            </w:r>
          </w:p>
          <w:p w:rsidR="00276445" w:rsidRDefault="0029743F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Ср</w:t>
            </w:r>
            <w:r w:rsidR="0027644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0D60CB" w:rsidRPr="008F2889" w:rsidRDefault="000D60CB" w:rsidP="003952C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25" w:type="dxa"/>
            <w:tcBorders>
              <w:bottom w:val="single" w:sz="4" w:space="0" w:color="auto"/>
            </w:tcBorders>
            <w:vAlign w:val="center"/>
          </w:tcPr>
          <w:p w:rsidR="0029743F" w:rsidRDefault="0029743F" w:rsidP="0029743F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29743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Свободное время. </w:t>
            </w:r>
          </w:p>
          <w:p w:rsidR="0029743F" w:rsidRPr="0029743F" w:rsidRDefault="0029743F" w:rsidP="0029743F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29743F" w:rsidRDefault="0029743F" w:rsidP="0029743F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29743F">
              <w:rPr>
                <w:rFonts w:ascii="Arial" w:hAnsi="Arial" w:cs="Arial"/>
                <w:b/>
                <w:sz w:val="18"/>
                <w:szCs w:val="18"/>
                <w:lang w:val="ru-RU"/>
              </w:rPr>
              <w:t>Выселение из гостиницы (расчетный час -12:00)</w:t>
            </w:r>
          </w:p>
          <w:p w:rsidR="0029743F" w:rsidRPr="0029743F" w:rsidRDefault="0029743F" w:rsidP="0029743F">
            <w:pPr>
              <w:pStyle w:val="aa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  <w:p w:rsidR="001D69D8" w:rsidRDefault="0029743F" w:rsidP="0029743F">
            <w:pPr>
              <w:pStyle w:val="1"/>
              <w:rPr>
                <w:rFonts w:ascii="Cambria" w:hAnsi="Cambria" w:cs="Cambria"/>
                <w:b/>
                <w:sz w:val="20"/>
                <w:szCs w:val="20"/>
                <w:lang w:val="ru-RU"/>
              </w:rPr>
            </w:pPr>
            <w:r w:rsidRPr="0029743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Трансфер в аэропорт по желанию за доп. </w:t>
            </w:r>
            <w:r w:rsidR="00BE5187" w:rsidRPr="0029743F">
              <w:rPr>
                <w:rFonts w:ascii="Arial" w:hAnsi="Arial" w:cs="Arial"/>
                <w:b/>
                <w:sz w:val="18"/>
                <w:szCs w:val="18"/>
                <w:lang w:val="ru-RU"/>
              </w:rPr>
              <w:t>плату.</w:t>
            </w:r>
            <w:r>
              <w:rPr>
                <w:rFonts w:ascii="Cambria" w:hAnsi="Cambria" w:cs="Cambria"/>
                <w:b/>
                <w:sz w:val="20"/>
                <w:szCs w:val="20"/>
                <w:lang w:val="ru-RU"/>
              </w:rPr>
              <w:t xml:space="preserve">  </w:t>
            </w:r>
          </w:p>
          <w:p w:rsidR="0029743F" w:rsidRPr="00276445" w:rsidRDefault="0029743F" w:rsidP="0029743F">
            <w:pPr>
              <w:pStyle w:val="1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0D60CB" w:rsidRPr="001D79FA" w:rsidTr="000D60CB">
        <w:trPr>
          <w:trHeight w:val="170"/>
        </w:trPr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В стоимость входит: </w:t>
            </w:r>
          </w:p>
          <w:p w:rsidR="000D60CB" w:rsidRPr="00C5257E" w:rsidRDefault="000D60CB" w:rsidP="003952C2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257E">
              <w:rPr>
                <w:rFonts w:ascii="Arial" w:hAnsi="Arial" w:cs="Arial"/>
                <w:sz w:val="18"/>
                <w:szCs w:val="18"/>
              </w:rPr>
              <w:t>проживание в выбранной гостинице в Калининграде;</w:t>
            </w:r>
          </w:p>
          <w:p w:rsidR="000D60CB" w:rsidRPr="00C5257E" w:rsidRDefault="000D60CB" w:rsidP="003952C2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257E">
              <w:rPr>
                <w:rFonts w:ascii="Arial" w:hAnsi="Arial" w:cs="Arial"/>
                <w:sz w:val="18"/>
                <w:szCs w:val="18"/>
              </w:rPr>
              <w:t xml:space="preserve">транспортное и экскурсионное обслуживание по программе; </w:t>
            </w:r>
          </w:p>
          <w:p w:rsidR="000D60CB" w:rsidRPr="00C5257E" w:rsidRDefault="000D60CB" w:rsidP="003952C2">
            <w:pPr>
              <w:pStyle w:val="a8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5257E">
              <w:rPr>
                <w:rFonts w:ascii="Arial" w:hAnsi="Arial" w:cs="Arial"/>
                <w:sz w:val="18"/>
                <w:szCs w:val="18"/>
              </w:rPr>
              <w:t>экологические сборы.</w:t>
            </w:r>
          </w:p>
          <w:p w:rsidR="000D60CB" w:rsidRPr="0056623C" w:rsidRDefault="000D60CB" w:rsidP="003952C2">
            <w:pPr>
              <w:pStyle w:val="a8"/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60CB" w:rsidRPr="001D79FA" w:rsidTr="000D60CB">
        <w:trPr>
          <w:trHeight w:val="70"/>
        </w:trPr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</w:p>
          <w:p w:rsidR="000D60CB" w:rsidRPr="001D79FA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E5A59">
              <w:rPr>
                <w:rFonts w:ascii="Arial" w:hAnsi="Arial" w:cs="Arial"/>
                <w:b/>
                <w:sz w:val="18"/>
                <w:szCs w:val="18"/>
              </w:rPr>
              <w:t>Заселение в гостиницу несовершеннолетних граждан, не достигших 14-летнего возраста</w:t>
            </w:r>
            <w:r w:rsidRPr="007E5A59">
              <w:rPr>
                <w:rFonts w:ascii="Arial" w:hAnsi="Arial" w:cs="Arial"/>
                <w:sz w:val="18"/>
                <w:szCs w:val="18"/>
              </w:rPr>
              <w:t>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0D60CB" w:rsidRPr="001D79FA" w:rsidTr="000D60CB"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  <w:p w:rsidR="000D60CB" w:rsidRPr="00112590" w:rsidRDefault="000D60CB" w:rsidP="003952C2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6623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Фирма оставляет за собой право менять порядок экскурсий, не меняя программы в целом.</w:t>
            </w:r>
          </w:p>
        </w:tc>
      </w:tr>
      <w:tr w:rsidR="000D60CB" w:rsidRPr="001D79FA" w:rsidTr="000D60CB">
        <w:tc>
          <w:tcPr>
            <w:tcW w:w="10627" w:type="dxa"/>
            <w:gridSpan w:val="2"/>
            <w:tcBorders>
              <w:bottom w:val="single" w:sz="4" w:space="0" w:color="auto"/>
            </w:tcBorders>
            <w:vAlign w:val="center"/>
          </w:tcPr>
          <w:p w:rsidR="000D60CB" w:rsidRPr="001D79FA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>
              <w:rPr>
                <w:rFonts w:ascii="Arial" w:hAnsi="Arial" w:cs="Arial"/>
                <w:sz w:val="18"/>
                <w:szCs w:val="18"/>
              </w:rPr>
              <w:t>по программе.</w:t>
            </w:r>
          </w:p>
        </w:tc>
      </w:tr>
      <w:tr w:rsidR="000D60CB" w:rsidRPr="00603058" w:rsidTr="000D60CB">
        <w:tc>
          <w:tcPr>
            <w:tcW w:w="10627" w:type="dxa"/>
            <w:gridSpan w:val="2"/>
            <w:vAlign w:val="center"/>
          </w:tcPr>
          <w:p w:rsidR="000D60CB" w:rsidRDefault="000D60CB" w:rsidP="003952C2">
            <w:pPr>
              <w:spacing w:after="0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56623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Особенности:</w:t>
            </w:r>
          </w:p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  <w:p w:rsidR="000D60CB" w:rsidRPr="004A1D81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Как добраться до Калининград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а, все особенности направления </w:t>
            </w:r>
            <w:r w:rsidRPr="004A1D81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смотрите в памятке туриста, приложенной к туру ниже.</w:t>
            </w:r>
          </w:p>
          <w:p w:rsidR="000D60CB" w:rsidRPr="004A1D81" w:rsidRDefault="000D60CB" w:rsidP="003952C2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Граждане ЛНР, ДНР, Запорожской и Херсонской областей, при отсутствии паспорта гражданина РФ, должны предъявить при заселении паспорта ЛНР, ДНР, Запорожской, Херсонской областей или Украины И </w:t>
            </w:r>
            <w:r w:rsidRPr="004A1D81">
              <w:rPr>
                <w:rFonts w:ascii="Arial" w:hAnsi="Arial" w:cs="Arial"/>
                <w:b/>
                <w:color w:val="FF0000"/>
                <w:sz w:val="18"/>
                <w:szCs w:val="18"/>
              </w:rPr>
              <w:t>ОБЯЗАТЕЛЬНО (!)</w:t>
            </w: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 иметь на руках миграционную карту. При отсутствии соответствующих документов, служба приема и размещения вправе отказать гостю в заселении.</w:t>
            </w:r>
          </w:p>
          <w:p w:rsidR="000D60CB" w:rsidRPr="004A1D81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60CB" w:rsidRDefault="000D60CB" w:rsidP="003952C2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A1D81">
              <w:rPr>
                <w:rFonts w:ascii="Arial" w:hAnsi="Arial" w:cs="Arial"/>
                <w:b/>
                <w:sz w:val="18"/>
                <w:szCs w:val="18"/>
              </w:rPr>
              <w:t xml:space="preserve">При сопровождении несовершеннолетних туристов третьими лицами (т. е. лицами, не являющимися родителями или законными представителями) необходимо оформить Согласие в свободной письменной форме (заверять у нотариуса не нужно) на поездку ребенка в сопровождении третьего лица от одного родителя (законного представителя) и предъявить в отеле при заселении </w:t>
            </w:r>
            <w:r w:rsidRPr="004A1D81">
              <w:rPr>
                <w:rFonts w:ascii="Arial" w:hAnsi="Arial" w:cs="Arial"/>
                <w:b/>
                <w:color w:val="FF0000"/>
                <w:sz w:val="18"/>
                <w:szCs w:val="18"/>
              </w:rPr>
              <w:t>(ПОСТАНОВЛЕНИЕ ПРАВИТЕЛЬСТВА 519).</w:t>
            </w:r>
          </w:p>
          <w:p w:rsidR="000D60CB" w:rsidRPr="005A1122" w:rsidRDefault="000D60CB" w:rsidP="003952C2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Условия оплаты: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30% - в течение 5-ти банковских дней с момента подтверждения;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100% - за две недели до заезда.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На праздничные даты уточнять при бронировании. </w:t>
            </w:r>
          </w:p>
          <w:p w:rsidR="000D60CB" w:rsidRPr="00276445" w:rsidRDefault="000D60CB" w:rsidP="003952C2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  <w:highlight w:val="yellow"/>
              </w:rPr>
            </w:pP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Условия аннуляции:</w:t>
            </w:r>
          </w:p>
          <w:p w:rsidR="00B577B0" w:rsidRPr="00B577B0" w:rsidRDefault="00B577B0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sz w:val="18"/>
                <w:szCs w:val="18"/>
              </w:rPr>
              <w:lastRenderedPageBreak/>
              <w:t>В срок от 0 до 7 дней — 100% от стоимости тура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br/>
              <w:t>В срок от 8 до 14 дней — 50% от стоимости тура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br/>
              <w:t xml:space="preserve">В срок от 15 дней до 21 </w:t>
            </w:r>
            <w:r w:rsidR="00322045" w:rsidRPr="00B577B0">
              <w:rPr>
                <w:rFonts w:ascii="Arial" w:hAnsi="Arial" w:cs="Arial"/>
                <w:b/>
                <w:sz w:val="18"/>
                <w:szCs w:val="18"/>
              </w:rPr>
              <w:t>дней —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t xml:space="preserve"> 25% от стоимости тура</w:t>
            </w:r>
            <w:r w:rsidRPr="00B577B0">
              <w:rPr>
                <w:rFonts w:ascii="Arial" w:hAnsi="Arial" w:cs="Arial"/>
                <w:b/>
                <w:sz w:val="18"/>
                <w:szCs w:val="18"/>
              </w:rPr>
              <w:br/>
              <w:t>В срок от 22 дней до 30 дней — 10% от стоимости тура</w:t>
            </w:r>
          </w:p>
          <w:p w:rsidR="000D60CB" w:rsidRPr="00B577B0" w:rsidRDefault="000D60CB" w:rsidP="003952C2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577B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На праздничные даты уточнять при бронировании. </w:t>
            </w:r>
          </w:p>
          <w:p w:rsidR="000D60CB" w:rsidRDefault="000D60CB" w:rsidP="003952C2">
            <w:pPr>
              <w:pStyle w:val="1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ru-RU" w:eastAsia="en-US"/>
              </w:rPr>
            </w:pPr>
          </w:p>
          <w:p w:rsidR="00322045" w:rsidRPr="00860AE4" w:rsidRDefault="000D60CB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Дополнительно оплачивается: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="00322045" w:rsidRPr="00860AE4">
              <w:rPr>
                <w:rFonts w:ascii="Arial" w:hAnsi="Arial" w:cs="Arial"/>
                <w:sz w:val="18"/>
                <w:szCs w:val="18"/>
                <w:lang w:val="ru-RU"/>
              </w:rPr>
              <w:t>Трансфер ж/д вокзал- гостиница –от</w:t>
            </w:r>
            <w:r w:rsidR="00322045" w:rsidRPr="00860AE4">
              <w:rPr>
                <w:rFonts w:ascii="Arial" w:hAnsi="Arial" w:cs="Arial"/>
                <w:sz w:val="18"/>
                <w:szCs w:val="18"/>
                <w:highlight w:val="white"/>
                <w:lang w:val="ru-RU"/>
              </w:rPr>
              <w:t xml:space="preserve"> </w:t>
            </w:r>
            <w:r w:rsidR="00322045" w:rsidRPr="00860AE4">
              <w:rPr>
                <w:rFonts w:ascii="Arial" w:hAnsi="Arial" w:cs="Arial"/>
                <w:sz w:val="18"/>
                <w:szCs w:val="18"/>
                <w:lang w:val="ru-RU"/>
              </w:rPr>
              <w:t>1200 руб</w:t>
            </w:r>
            <w:r w:rsidR="00322045" w:rsidRPr="00860AE4">
              <w:rPr>
                <w:rFonts w:ascii="Arial" w:hAnsi="Arial" w:cs="Arial"/>
                <w:sz w:val="18"/>
                <w:szCs w:val="18"/>
                <w:highlight w:val="white"/>
                <w:lang w:val="ru-RU"/>
              </w:rPr>
              <w:t>., аэропорт –гости</w:t>
            </w:r>
            <w:r w:rsidR="00322045"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ница -от 1800  </w:t>
            </w:r>
            <w:r w:rsidR="00322045" w:rsidRPr="00860AE4">
              <w:rPr>
                <w:rFonts w:ascii="Arial" w:hAnsi="Arial" w:cs="Arial"/>
                <w:sz w:val="18"/>
                <w:szCs w:val="18"/>
                <w:highlight w:val="white"/>
                <w:lang w:val="ru-RU"/>
              </w:rPr>
              <w:t>руб.,</w:t>
            </w:r>
          </w:p>
          <w:p w:rsidR="000D60CB" w:rsidRDefault="000D60CB" w:rsidP="003952C2">
            <w:pPr>
              <w:pStyle w:val="1"/>
              <w:rPr>
                <w:rFonts w:ascii="Arial" w:eastAsia="Cambria" w:hAnsi="Arial" w:cs="Arial"/>
                <w:b/>
                <w:bCs/>
                <w:sz w:val="18"/>
                <w:szCs w:val="18"/>
                <w:lang w:val="ru-RU"/>
              </w:rPr>
            </w:pPr>
          </w:p>
          <w:p w:rsidR="001D69D8" w:rsidRPr="001D69D8" w:rsidRDefault="001D69D8" w:rsidP="003952C2">
            <w:pPr>
              <w:pStyle w:val="1"/>
              <w:rPr>
                <w:rFonts w:ascii="Arial" w:eastAsia="Cambria" w:hAnsi="Arial" w:cs="Arial"/>
                <w:b/>
                <w:bCs/>
                <w:color w:val="FF0000"/>
                <w:sz w:val="18"/>
                <w:szCs w:val="18"/>
                <w:lang w:val="ru-RU"/>
              </w:rPr>
            </w:pPr>
            <w:r w:rsidRPr="001D69D8">
              <w:rPr>
                <w:rFonts w:ascii="Arial" w:eastAsia="Cambria" w:hAnsi="Arial" w:cs="Arial"/>
                <w:b/>
                <w:bCs/>
                <w:color w:val="FF0000"/>
                <w:sz w:val="18"/>
                <w:szCs w:val="18"/>
                <w:lang w:val="ru-RU"/>
              </w:rPr>
              <w:t>Важно: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1. В день начала тура (к 12:00) туристы должны получить информационное письмо у администратора своего отеля, в котором указано точное место и время (МЕСТНОЕ!) сбора на экскурсии.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2. Время начала и окончания экскурсий в программе указано ОРИЕНТИРОВОЧНОЕ.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3. Места посадок на экскурсии: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br/>
            </w:r>
          </w:p>
          <w:tbl>
            <w:tblPr>
              <w:tblW w:w="9852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2433"/>
              <w:gridCol w:w="3800"/>
              <w:gridCol w:w="3619"/>
            </w:tblGrid>
            <w:tr w:rsidR="00322045" w:rsidRPr="00322045" w:rsidTr="00602326">
              <w:tc>
                <w:tcPr>
                  <w:tcW w:w="24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  <w:t>Название гостиницы</w:t>
                  </w:r>
                </w:p>
              </w:tc>
              <w:tc>
                <w:tcPr>
                  <w:tcW w:w="38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  <w:t>Место посадки в автобус</w:t>
                  </w:r>
                </w:p>
              </w:tc>
              <w:tc>
                <w:tcPr>
                  <w:tcW w:w="36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ru-RU"/>
                    </w:rPr>
                    <w:t>Как добраться</w:t>
                  </w:r>
                </w:p>
              </w:tc>
            </w:tr>
            <w:tr w:rsidR="00322045" w:rsidRPr="00322045" w:rsidTr="00602326">
              <w:tc>
                <w:tcPr>
                  <w:tcW w:w="24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Старт</w:t>
                  </w:r>
                </w:p>
              </w:tc>
              <w:tc>
                <w:tcPr>
                  <w:tcW w:w="38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Гостиница «Калининград»</w:t>
                  </w:r>
                </w:p>
              </w:tc>
              <w:tc>
                <w:tcPr>
                  <w:tcW w:w="36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20 мин на автобусе</w:t>
                  </w:r>
                </w:p>
              </w:tc>
            </w:tr>
            <w:tr w:rsidR="00322045" w:rsidRPr="00322045" w:rsidTr="00602326">
              <w:tc>
                <w:tcPr>
                  <w:tcW w:w="24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proofErr w:type="spellStart"/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Изола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 xml:space="preserve">Гостиница «Калининград </w:t>
                  </w:r>
                </w:p>
              </w:tc>
              <w:tc>
                <w:tcPr>
                  <w:tcW w:w="36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FFFFFF" w:fill="FFFFFF"/>
                </w:tcPr>
                <w:p w:rsidR="00322045" w:rsidRPr="00322045" w:rsidRDefault="00322045" w:rsidP="00322045">
                  <w:pPr>
                    <w:pStyle w:val="a4"/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</w:pPr>
                  <w:r w:rsidRPr="00322045">
                    <w:rPr>
                      <w:rFonts w:ascii="Arial" w:hAnsi="Arial" w:cs="Arial"/>
                      <w:sz w:val="18"/>
                      <w:szCs w:val="18"/>
                      <w:lang w:val="ru-RU"/>
                    </w:rPr>
                    <w:t>10-15 мин пешком</w:t>
                  </w:r>
                </w:p>
              </w:tc>
            </w:tr>
          </w:tbl>
          <w:p w:rsidR="00322045" w:rsidRPr="00322045" w:rsidRDefault="00322045" w:rsidP="003220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4. Служба приема туристов 24 часа, тел. </w:t>
            </w:r>
            <w:r w:rsidRPr="00860AE4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88002503909 (звонок бесплатный) или 89062388305. 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Все дополнительные вопросы туристы могут задать, позвонив в службу приема.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5. Обращаем Ваше внимание на расчетный час в отеле: заселение в 14:00, выселение до 12:00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>6. Фирма оставляет за собой право менять порядок экскурсий, не меняя программы в целом.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7. При заказе трансфера туристов встречают с табличкой </w:t>
            </w:r>
            <w:r w:rsidRPr="00860AE4">
              <w:rPr>
                <w:rFonts w:ascii="Arial" w:hAnsi="Arial" w:cs="Arial"/>
                <w:b/>
                <w:sz w:val="18"/>
                <w:szCs w:val="18"/>
                <w:lang w:val="ru-RU"/>
              </w:rPr>
              <w:t>с ФАМИЛИЕЙ туриста.</w:t>
            </w:r>
          </w:p>
          <w:p w:rsidR="00322045" w:rsidRPr="00860AE4" w:rsidRDefault="00322045" w:rsidP="00322045">
            <w:pPr>
              <w:pStyle w:val="aa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8. Трансфер </w:t>
            </w:r>
            <w:r w:rsidRPr="00860AE4">
              <w:rPr>
                <w:rFonts w:ascii="Arial" w:hAnsi="Arial" w:cs="Arial"/>
                <w:b/>
                <w:sz w:val="18"/>
                <w:szCs w:val="18"/>
                <w:lang w:val="ru-RU"/>
              </w:rPr>
              <w:t>НЕ является</w:t>
            </w:r>
            <w:r w:rsidRPr="00860AE4">
              <w:rPr>
                <w:rFonts w:ascii="Arial" w:hAnsi="Arial" w:cs="Arial"/>
                <w:sz w:val="18"/>
                <w:szCs w:val="18"/>
                <w:lang w:val="ru-RU"/>
              </w:rPr>
              <w:t xml:space="preserve"> индивидуальным.</w:t>
            </w:r>
          </w:p>
          <w:p w:rsidR="000D60CB" w:rsidRPr="00C5257E" w:rsidRDefault="000D60CB" w:rsidP="003952C2">
            <w:pPr>
              <w:pStyle w:val="1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0D60CB" w:rsidRPr="002A7D59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A7D59">
              <w:rPr>
                <w:rFonts w:ascii="Arial" w:hAnsi="Arial" w:cs="Arial"/>
                <w:b/>
                <w:sz w:val="18"/>
                <w:szCs w:val="18"/>
              </w:rPr>
              <w:t>Гостиницы по туру:</w:t>
            </w:r>
          </w:p>
          <w:p w:rsidR="000D60CB" w:rsidRPr="002A7D59" w:rsidRDefault="000D60CB" w:rsidP="003952C2">
            <w:pPr>
              <w:spacing w:after="0" w:line="240" w:lineRule="auto"/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A7D59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Гостиница </w:t>
            </w:r>
            <w:r w:rsidR="001D69D8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>«Старт</w:t>
            </w:r>
            <w:r w:rsidR="00276445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***» (г. </w:t>
            </w:r>
            <w:r w:rsidR="001D69D8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>Калининград) без питания, завтраки 750 руб./чел.</w:t>
            </w:r>
          </w:p>
          <w:p w:rsidR="000D60CB" w:rsidRPr="002A7D59" w:rsidRDefault="000D60CB" w:rsidP="003952C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2A7D59">
              <w:rPr>
                <w:rFonts w:ascii="Arial" w:eastAsia="Times New Roman" w:hAnsi="Arial" w:cs="Arial"/>
                <w:sz w:val="18"/>
                <w:szCs w:val="18"/>
              </w:rPr>
              <w:t>Категория: 3*</w:t>
            </w:r>
          </w:p>
          <w:p w:rsidR="000D60CB" w:rsidRPr="001D69D8" w:rsidRDefault="000D60CB" w:rsidP="003952C2">
            <w:pPr>
              <w:numPr>
                <w:ilvl w:val="0"/>
                <w:numId w:val="1"/>
              </w:numPr>
              <w:spacing w:after="0" w:line="240" w:lineRule="auto"/>
              <w:rPr>
                <w:rStyle w:val="a7"/>
                <w:rFonts w:ascii="Arial" w:eastAsia="Times New Roman" w:hAnsi="Arial" w:cs="Arial"/>
                <w:color w:val="0070C0"/>
                <w:sz w:val="18"/>
                <w:szCs w:val="18"/>
              </w:rPr>
            </w:pPr>
            <w:r w:rsidRPr="002A7D5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Номер реестровой записи</w:t>
            </w:r>
            <w:r w:rsidRPr="00276445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hyperlink r:id="rId5" w:history="1">
              <w:r w:rsidR="001D69D8" w:rsidRPr="001D69D8">
                <w:rPr>
                  <w:rStyle w:val="a7"/>
                  <w:rFonts w:ascii="Arial" w:hAnsi="Arial" w:cs="Arial"/>
                  <w:b/>
                  <w:color w:val="0070C0"/>
                  <w:sz w:val="18"/>
                  <w:szCs w:val="18"/>
                  <w:shd w:val="clear" w:color="auto" w:fill="FAFAFA"/>
                </w:rPr>
                <w:t>С392024019443</w:t>
              </w:r>
            </w:hyperlink>
          </w:p>
          <w:p w:rsidR="000D60CB" w:rsidRPr="002A7D59" w:rsidRDefault="000D60CB" w:rsidP="003952C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60CB" w:rsidRPr="002A7D59" w:rsidRDefault="001D69D8" w:rsidP="003952C2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Отель «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Изола</w:t>
            </w:r>
            <w:proofErr w:type="spellEnd"/>
            <w:r w:rsidR="000D60CB" w:rsidRPr="002A7D5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» </w:t>
            </w:r>
            <w:r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>(г. Калининград</w:t>
            </w:r>
            <w:r w:rsidR="00276445"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без питания, завтраки 1000</w:t>
            </w:r>
            <w:r>
              <w:rPr>
                <w:rStyle w:val="a3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руб./чел.</w:t>
            </w:r>
          </w:p>
          <w:p w:rsidR="000D60CB" w:rsidRPr="002A7D59" w:rsidRDefault="001D69D8" w:rsidP="003952C2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Категория: без звёзд</w:t>
            </w:r>
          </w:p>
          <w:p w:rsidR="000D60CB" w:rsidRPr="002A7D59" w:rsidRDefault="000D60CB" w:rsidP="003952C2">
            <w:pPr>
              <w:numPr>
                <w:ilvl w:val="0"/>
                <w:numId w:val="1"/>
              </w:numPr>
              <w:spacing w:after="0" w:line="240" w:lineRule="auto"/>
              <w:rPr>
                <w:rStyle w:val="a7"/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A7D5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Номер реестровой записи </w:t>
            </w:r>
            <w:hyperlink r:id="rId6" w:history="1">
              <w:r w:rsidR="001D69D8" w:rsidRPr="001D69D8">
                <w:rPr>
                  <w:rStyle w:val="a7"/>
                  <w:rFonts w:ascii="Arial" w:hAnsi="Arial" w:cs="Arial"/>
                  <w:b/>
                  <w:color w:val="0070C0"/>
                  <w:sz w:val="18"/>
                  <w:szCs w:val="18"/>
                  <w:shd w:val="clear" w:color="auto" w:fill="FAFAFA"/>
                </w:rPr>
                <w:t>С392025012845</w:t>
              </w:r>
            </w:hyperlink>
          </w:p>
          <w:p w:rsidR="000D60CB" w:rsidRPr="00276445" w:rsidRDefault="000D60CB" w:rsidP="0027644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D60CB" w:rsidRDefault="000D60CB" w:rsidP="000D60CB"/>
    <w:p w:rsidR="009431A9" w:rsidRDefault="009431A9"/>
    <w:sectPr w:rsidR="009431A9" w:rsidSect="000D60C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03AA5"/>
    <w:multiLevelType w:val="hybridMultilevel"/>
    <w:tmpl w:val="2D7A2A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E81351D"/>
    <w:multiLevelType w:val="hybridMultilevel"/>
    <w:tmpl w:val="D17297D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D0"/>
    <w:rsid w:val="00011713"/>
    <w:rsid w:val="000D60CB"/>
    <w:rsid w:val="000F42D0"/>
    <w:rsid w:val="001D69D8"/>
    <w:rsid w:val="00276445"/>
    <w:rsid w:val="0029743F"/>
    <w:rsid w:val="00322045"/>
    <w:rsid w:val="005E5D09"/>
    <w:rsid w:val="006F5BB7"/>
    <w:rsid w:val="00860AE4"/>
    <w:rsid w:val="009431A9"/>
    <w:rsid w:val="00B577B0"/>
    <w:rsid w:val="00BE5187"/>
    <w:rsid w:val="00C5257E"/>
    <w:rsid w:val="00CC6887"/>
    <w:rsid w:val="00D9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1C06E-9D5F-4122-BB3D-B55F6A00D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0CB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0D60CB"/>
    <w:pPr>
      <w:keepNext/>
      <w:keepLines/>
      <w:widowControl w:val="0"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val="en-US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60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0D60CB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D60CB"/>
    <w:rPr>
      <w:b/>
      <w:bCs/>
    </w:rPr>
  </w:style>
  <w:style w:type="paragraph" w:customStyle="1" w:styleId="a4">
    <w:name w:val="Содержимое таблицы"/>
    <w:basedOn w:val="a"/>
    <w:qFormat/>
    <w:rsid w:val="000D60C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  <w:lang w:val="en-US" w:eastAsia="ar-SA"/>
    </w:rPr>
  </w:style>
  <w:style w:type="paragraph" w:styleId="a5">
    <w:name w:val="Normal (Web)"/>
    <w:basedOn w:val="a"/>
    <w:link w:val="a6"/>
    <w:uiPriority w:val="99"/>
    <w:rsid w:val="000D60CB"/>
    <w:pPr>
      <w:spacing w:before="100" w:after="10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6">
    <w:name w:val="Обычный (веб) Знак"/>
    <w:link w:val="a5"/>
    <w:uiPriority w:val="99"/>
    <w:rsid w:val="000D60C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a7">
    <w:name w:val="Hyperlink"/>
    <w:rsid w:val="000D60CB"/>
    <w:rPr>
      <w:color w:val="000080"/>
      <w:u w:val="single"/>
    </w:rPr>
  </w:style>
  <w:style w:type="paragraph" w:styleId="a8">
    <w:name w:val="List Paragraph"/>
    <w:basedOn w:val="a"/>
    <w:uiPriority w:val="34"/>
    <w:qFormat/>
    <w:rsid w:val="000D60CB"/>
    <w:pPr>
      <w:ind w:left="720"/>
      <w:contextualSpacing/>
    </w:pPr>
  </w:style>
  <w:style w:type="paragraph" w:customStyle="1" w:styleId="1">
    <w:name w:val="Без интервала1"/>
    <w:qFormat/>
    <w:rsid w:val="000D60CB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n-US" w:eastAsia="ar-SA"/>
    </w:rPr>
  </w:style>
  <w:style w:type="character" w:styleId="a9">
    <w:name w:val="FollowedHyperlink"/>
    <w:basedOn w:val="a0"/>
    <w:uiPriority w:val="99"/>
    <w:semiHidden/>
    <w:unhideWhenUsed/>
    <w:rsid w:val="000D60CB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0D60CB"/>
    <w:rPr>
      <w:rFonts w:ascii="Arial" w:eastAsia="Arial" w:hAnsi="Arial" w:cs="Arial"/>
      <w:b/>
      <w:bCs/>
      <w:sz w:val="26"/>
      <w:szCs w:val="26"/>
      <w:lang w:val="en-US" w:eastAsia="zh-CN"/>
    </w:rPr>
  </w:style>
  <w:style w:type="character" w:customStyle="1" w:styleId="80">
    <w:name w:val="Заголовок 8 Знак"/>
    <w:basedOn w:val="a0"/>
    <w:link w:val="8"/>
    <w:uiPriority w:val="9"/>
    <w:rsid w:val="000D60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a">
    <w:name w:val="No Spacing"/>
    <w:qFormat/>
    <w:rsid w:val="000D60CB"/>
    <w:pPr>
      <w:widowControl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val="en-US" w:eastAsia="zh-CN"/>
    </w:rPr>
  </w:style>
  <w:style w:type="paragraph" w:styleId="ab">
    <w:name w:val="Body Text"/>
    <w:basedOn w:val="a"/>
    <w:link w:val="ac"/>
    <w:rsid w:val="0029743F"/>
    <w:pPr>
      <w:widowControl w:val="0"/>
      <w:spacing w:after="120" w:line="240" w:lineRule="auto"/>
    </w:pPr>
    <w:rPr>
      <w:rFonts w:ascii="Times New Roman" w:eastAsia="Lucida Sans Unicode" w:hAnsi="Times New Roman"/>
      <w:sz w:val="24"/>
      <w:szCs w:val="24"/>
      <w:lang w:val="en-US" w:eastAsia="zh-CN"/>
    </w:rPr>
  </w:style>
  <w:style w:type="character" w:customStyle="1" w:styleId="ac">
    <w:name w:val="Основной текст Знак"/>
    <w:basedOn w:val="a0"/>
    <w:link w:val="ab"/>
    <w:rsid w:val="0029743F"/>
    <w:rPr>
      <w:rFonts w:ascii="Times New Roman" w:eastAsia="Lucida Sans Unicode" w:hAnsi="Times New Roman" w:cs="Times New Roman"/>
      <w:sz w:val="24"/>
      <w:szCs w:val="24"/>
      <w:lang w:val="en-US" w:eastAsia="zh-CN"/>
    </w:rPr>
  </w:style>
  <w:style w:type="paragraph" w:customStyle="1" w:styleId="10">
    <w:name w:val="Обычная таблица1"/>
    <w:qFormat/>
    <w:rsid w:val="0029743F"/>
    <w:pPr>
      <w:spacing w:after="0" w:line="240" w:lineRule="auto"/>
    </w:pPr>
    <w:rPr>
      <w:rFonts w:ascii="Times New Roman" w:eastAsia="Lucida Sans Unicode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rism.fsa.gov.ru/ru/resorts/hotels/5d6f6393-ab36-11f0-8ed8-3d2d71078e1d/about-resort" TargetMode="External"/><Relationship Id="rId5" Type="http://schemas.openxmlformats.org/officeDocument/2006/relationships/hyperlink" Target="https://tourism.fsa.gov.ru/ru/resorts/hotels/d98eb14b-c608-11ef-92da-9d7854c85493/about-res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15</cp:revision>
  <dcterms:created xsi:type="dcterms:W3CDTF">2026-02-12T10:56:00Z</dcterms:created>
  <dcterms:modified xsi:type="dcterms:W3CDTF">2026-06-03T14:39:00Z</dcterms:modified>
</cp:coreProperties>
</file>